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300"/>
      </w:pPr>
      <w:r>
        <w:rPr>
          <w:rFonts w:ascii="Georgia" w:cs="Georgia" w:eastAsia="Georgia" w:hAnsi="Georgia"/>
          <w:b/>
          <w:bCs/>
          <w:i w:val="false"/>
          <w:iCs w:val="false"/>
          <w:color w:val="B5852F"/>
          <w:sz w:val="16"/>
          <w:szCs w:val="16"/>
        </w:rPr>
        <w:t xml:space="preserve">OPERATION CITIZEN HANDBOOK · 7 SEPTEMBER 2026</w:t>
      </w:r>
    </w:p>
    <w:p>
      <w:pPr>
        <w:spacing w:after="60"/>
      </w:pPr>
      <w:r>
        <w:rPr>
          <w:rFonts w:ascii="Georgia" w:cs="Georgia" w:eastAsia="Georgia" w:hAnsi="Georgia"/>
          <w:b/>
          <w:bCs/>
          <w:color w:val="356B4F"/>
          <w:sz w:val="30"/>
          <w:szCs w:val="30"/>
        </w:rPr>
        <w:t xml:space="preserve">Congress Has Rules. Here Is How It Turns Them Off.</w:t>
      </w:r>
    </w:p>
    <w:p>
      <w:pPr>
        <w:spacing w:after="190" w:before="0" w:line="300"/>
      </w:pPr>
      <w:r>
        <w:rPr>
          <w:rFonts w:ascii="Georgia" w:cs="Georgia" w:eastAsia="Georgia" w:hAnsi="Georgia"/>
          <w:b w:val="false"/>
          <w:bCs w:val="false"/>
          <w:i/>
          <w:iCs/>
          <w:color w:val="5A5A5A"/>
          <w:sz w:val="20"/>
          <w:szCs w:val="20"/>
        </w:rPr>
        <w:t xml:space="preserve">Congress writes rules about what it is allowed to do. Then it votes to ignore them. This is not a secret and it is not illegal. It is normal — so normal that in the last Congress, the House turned off its own rules on nine out of every ten major bills. This guide explains how that works, how often it happens, and what it means when you read about a new law.</w:t>
      </w:r>
    </w:p>
    <w:p>
      <w:pPr>
        <w:pStyle w:val="Heading1"/>
        <w:spacing w:after="120" w:before="340"/>
      </w:pPr>
      <w:r>
        <w:rPr>
          <w:rFonts w:ascii="Georgia" w:cs="Georgia" w:eastAsia="Georgia" w:hAnsi="Georgia"/>
          <w:b/>
          <w:bCs/>
          <w:color w:val="356B4F"/>
          <w:sz w:val="26"/>
          <w:szCs w:val="26"/>
        </w:rPr>
        <w:t xml:space="preserve">Start here: what a rule actually is</w:t>
      </w:r>
    </w:p>
    <w:p>
      <w:pPr>
        <w:spacing w:after="130" w:before="0" w:line="300"/>
      </w:pPr>
      <w:r>
        <w:rPr>
          <w:rFonts w:ascii="Georgia" w:cs="Georgia" w:eastAsia="Georgia" w:hAnsi="Georgia"/>
          <w:b w:val="false"/>
          <w:bCs w:val="false"/>
          <w:i w:val="false"/>
          <w:iCs w:val="false"/>
          <w:color w:val="1A1A1A"/>
          <w:sz w:val="21"/>
          <w:szCs w:val="21"/>
        </w:rPr>
        <w:t xml:space="preserve">The Constitution lets the House and the Senate each write their own rules. It is one short line in Article I: each chamber "may determine the Rules of its Proceedings."</w:t>
      </w:r>
    </w:p>
    <w:p>
      <w:pPr>
        <w:spacing w:after="130" w:before="0" w:line="300"/>
      </w:pPr>
      <w:r>
        <w:rPr>
          <w:rFonts w:ascii="Georgia" w:cs="Georgia" w:eastAsia="Georgia" w:hAnsi="Georgia"/>
          <w:b w:val="false"/>
          <w:bCs w:val="false"/>
          <w:i w:val="false"/>
          <w:iCs w:val="false"/>
          <w:color w:val="1A1A1A"/>
          <w:sz w:val="21"/>
          <w:szCs w:val="21"/>
        </w:rPr>
        <w:t xml:space="preserve">Two things follow from that, and both matter.</w:t>
      </w:r>
    </w:p>
    <w:p>
      <w:pPr>
        <w:spacing w:after="130" w:before="0" w:line="300"/>
      </w:pPr>
      <w:r>
        <w:rPr>
          <w:rFonts w:ascii="Georgia" w:cs="Georgia" w:eastAsia="Georgia" w:hAnsi="Georgia"/>
          <w:b/>
          <w:bCs/>
          <w:i w:val="false"/>
          <w:iCs w:val="false"/>
          <w:color w:val="1A1A1A"/>
          <w:sz w:val="21"/>
          <w:szCs w:val="21"/>
        </w:rPr>
        <w:t xml:space="preserve">First, these rules are not laws. </w:t>
      </w:r>
      <w:r>
        <w:rPr>
          <w:rFonts w:ascii="Georgia" w:cs="Georgia" w:eastAsia="Georgia" w:hAnsi="Georgia"/>
          <w:b w:val="false"/>
          <w:bCs w:val="false"/>
          <w:i w:val="false"/>
          <w:iCs w:val="false"/>
          <w:color w:val="1A1A1A"/>
          <w:sz w:val="21"/>
          <w:szCs w:val="21"/>
        </w:rPr>
        <w:t xml:space="preserve">A law binds everyone and a court can enforce it. A House rule binds only the House, and no court will touch it. The same majority that wrote the rule can set it aside whenever it wants.</w:t>
      </w:r>
    </w:p>
    <w:p>
      <w:pPr>
        <w:spacing w:after="130" w:before="0" w:line="300"/>
      </w:pPr>
      <w:r>
        <w:rPr>
          <w:rFonts w:ascii="Georgia" w:cs="Georgia" w:eastAsia="Georgia" w:hAnsi="Georgia"/>
          <w:b/>
          <w:bCs/>
          <w:i w:val="false"/>
          <w:iCs w:val="false"/>
          <w:color w:val="1A1A1A"/>
          <w:sz w:val="21"/>
          <w:szCs w:val="21"/>
        </w:rPr>
        <w:t xml:space="preserve">Second, nobody enforces a rule unless a member speaks up. </w:t>
      </w:r>
      <w:r>
        <w:rPr>
          <w:rFonts w:ascii="Georgia" w:cs="Georgia" w:eastAsia="Georgia" w:hAnsi="Georgia"/>
          <w:b w:val="false"/>
          <w:bCs w:val="false"/>
          <w:i w:val="false"/>
          <w:iCs w:val="false"/>
          <w:color w:val="1A1A1A"/>
          <w:sz w:val="21"/>
          <w:szCs w:val="21"/>
        </w:rPr>
        <w:t xml:space="preserve">If a member thinks a rule is being broken, they have to stand and say so out loud. That objection has a name: a point of order. It is the only enforcement there is. If nobody raises one, the rule does nothing.</w:t>
      </w:r>
    </w:p>
    <w:p>
      <w:pPr>
        <w:spacing w:after="130" w:before="0" w:line="300"/>
      </w:pPr>
      <w:r>
        <w:rPr>
          <w:rFonts w:ascii="Georgia" w:cs="Georgia" w:eastAsia="Georgia" w:hAnsi="Georgia"/>
          <w:b/>
          <w:bCs/>
          <w:i w:val="false"/>
          <w:iCs w:val="false"/>
          <w:color w:val="9B2C2C"/>
          <w:sz w:val="21"/>
          <w:szCs w:val="21"/>
        </w:rPr>
        <w:t xml:space="preserve">So think of a congressional rule less like a law and more like a setting on a machine. It stays on until somebody switches it off.</w:t>
      </w:r>
    </w:p>
    <w:p>
      <w:pPr>
        <w:pStyle w:val="Heading1"/>
        <w:spacing w:after="120" w:before="340"/>
      </w:pPr>
      <w:r>
        <w:rPr>
          <w:rFonts w:ascii="Georgia" w:cs="Georgia" w:eastAsia="Georgia" w:hAnsi="Georgia"/>
          <w:b/>
          <w:bCs/>
          <w:color w:val="356B4F"/>
          <w:sz w:val="26"/>
          <w:szCs w:val="26"/>
        </w:rPr>
        <w:t xml:space="preserve">The House: how they switch the rules off</w:t>
      </w:r>
    </w:p>
    <w:p>
      <w:pPr>
        <w:spacing w:after="130" w:before="0" w:line="300"/>
      </w:pPr>
      <w:r>
        <w:rPr>
          <w:rFonts w:ascii="Georgia" w:cs="Georgia" w:eastAsia="Georgia" w:hAnsi="Georgia"/>
          <w:b w:val="false"/>
          <w:bCs w:val="false"/>
          <w:i w:val="false"/>
          <w:iCs w:val="false"/>
          <w:color w:val="1A1A1A"/>
          <w:sz w:val="21"/>
          <w:szCs w:val="21"/>
        </w:rPr>
        <w:t xml:space="preserve">Before the House debates any big bill, it first votes on something small and separate. It is a short resolution, and confusingly it is also called a "rule." To keep them apart, this guide will call it the debate resolution.</w:t>
      </w:r>
    </w:p>
    <w:p>
      <w:pPr>
        <w:spacing w:after="130" w:before="0" w:line="300"/>
      </w:pPr>
      <w:r>
        <w:rPr>
          <w:rFonts w:ascii="Georgia" w:cs="Georgia" w:eastAsia="Georgia" w:hAnsi="Georgia"/>
          <w:b w:val="false"/>
          <w:bCs w:val="false"/>
          <w:i w:val="false"/>
          <w:iCs w:val="false"/>
          <w:color w:val="1A1A1A"/>
          <w:sz w:val="21"/>
          <w:szCs w:val="21"/>
        </w:rPr>
        <w:t xml:space="preserve">The debate resolution is written by one committee — the Rules Committee — and it decides three things:</w:t>
      </w:r>
    </w:p>
    <w:p>
      <w:pPr>
        <w:pStyle w:val="ListParagraph"/>
        <w:numPr>
          <w:ilvl w:val="0"/>
          <w:numId w:val="1"/>
        </w:numPr>
        <w:spacing w:after="90" w:line="300"/>
      </w:pPr>
      <w:r>
        <w:rPr>
          <w:rFonts w:ascii="Georgia" w:cs="Georgia" w:eastAsia="Georgia" w:hAnsi="Georgia"/>
          <w:b w:val="false"/>
          <w:bCs w:val="false"/>
          <w:i w:val="false"/>
          <w:iCs w:val="false"/>
          <w:color w:val="1A1A1A"/>
          <w:sz w:val="21"/>
          <w:szCs w:val="21"/>
        </w:rPr>
        <w:t xml:space="preserve">How long the House will debate the bill.</w:t>
      </w:r>
    </w:p>
    <w:p>
      <w:pPr>
        <w:pStyle w:val="ListParagraph"/>
        <w:numPr>
          <w:ilvl w:val="0"/>
          <w:numId w:val="1"/>
        </w:numPr>
        <w:spacing w:after="90" w:line="300"/>
      </w:pPr>
      <w:r>
        <w:rPr>
          <w:rFonts w:ascii="Georgia" w:cs="Georgia" w:eastAsia="Georgia" w:hAnsi="Georgia"/>
          <w:b w:val="false"/>
          <w:bCs w:val="false"/>
          <w:i w:val="false"/>
          <w:iCs w:val="false"/>
          <w:color w:val="1A1A1A"/>
          <w:sz w:val="21"/>
          <w:szCs w:val="21"/>
        </w:rPr>
        <w:t xml:space="preserve">Which changes, if any, members are allowed to propose.</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Which objections nobody is allowed to make.</w:t>
      </w:r>
    </w:p>
    <w:p>
      <w:pPr>
        <w:spacing w:after="130" w:before="0" w:line="300"/>
      </w:pPr>
      <w:r>
        <w:rPr>
          <w:rFonts w:ascii="Georgia" w:cs="Georgia" w:eastAsia="Georgia" w:hAnsi="Georgia"/>
          <w:b w:val="false"/>
          <w:bCs w:val="false"/>
          <w:i w:val="false"/>
          <w:iCs w:val="false"/>
          <w:color w:val="1A1A1A"/>
          <w:sz w:val="21"/>
          <w:szCs w:val="21"/>
        </w:rPr>
        <w:t xml:space="preserve">That third one is the one to watch. A single sentence in the debate resolution can read: "All points of order against provisions in the bill are waived."</w:t>
      </w:r>
    </w:p>
    <w:p>
      <w:pPr>
        <w:spacing w:after="130" w:before="0" w:line="300"/>
      </w:pPr>
      <w:r>
        <w:rPr>
          <w:rFonts w:ascii="Georgia" w:cs="Georgia" w:eastAsia="Georgia" w:hAnsi="Georgia"/>
          <w:b/>
          <w:bCs/>
          <w:i w:val="false"/>
          <w:iCs w:val="false"/>
          <w:color w:val="1A1A1A"/>
          <w:sz w:val="21"/>
          <w:szCs w:val="21"/>
        </w:rPr>
        <w:t xml:space="preserve">Plain meaning: nobody may object to anything inside this bill, for any reason, no matter what the rules say.</w:t>
      </w:r>
    </w:p>
    <w:p>
      <w:pPr>
        <w:spacing w:after="70" w:before="220"/>
      </w:pPr>
      <w:r>
        <w:rPr>
          <w:rFonts w:ascii="Georgia" w:cs="Georgia" w:eastAsia="Georgia" w:hAnsi="Georgia"/>
          <w:b/>
          <w:bCs/>
          <w:color w:val="B5852F"/>
          <w:sz w:val="20"/>
          <w:szCs w:val="20"/>
        </w:rPr>
        <w:t xml:space="preserve">There is a second trick, and it is bigger</w:t>
      </w:r>
    </w:p>
    <w:p>
      <w:pPr>
        <w:spacing w:after="130" w:before="0" w:line="300"/>
      </w:pPr>
      <w:r>
        <w:rPr>
          <w:rFonts w:ascii="Georgia" w:cs="Georgia" w:eastAsia="Georgia" w:hAnsi="Georgia"/>
          <w:b w:val="false"/>
          <w:bCs w:val="false"/>
          <w:i w:val="false"/>
          <w:iCs w:val="false"/>
          <w:color w:val="1A1A1A"/>
          <w:sz w:val="21"/>
          <w:szCs w:val="21"/>
        </w:rPr>
        <w:t xml:space="preserve">Some debate resolutions include a line saying an amendment "shall be considered as adopted."</w:t>
      </w:r>
    </w:p>
    <w:p>
      <w:pPr>
        <w:spacing w:after="130" w:before="0" w:line="300"/>
      </w:pPr>
      <w:r>
        <w:rPr>
          <w:rFonts w:ascii="Georgia" w:cs="Georgia" w:eastAsia="Georgia" w:hAnsi="Georgia"/>
          <w:b w:val="false"/>
          <w:bCs w:val="false"/>
          <w:i w:val="false"/>
          <w:iCs w:val="false"/>
          <w:color w:val="1A1A1A"/>
          <w:sz w:val="21"/>
          <w:szCs w:val="21"/>
        </w:rPr>
        <w:t xml:space="preserve">That means the moment the House approves the terms of debate, extra text gets added to the bill automatically. No separate vote is ever taken on that text. It is simply in the bill now. Members vote on the debate resolution, and later on the whole bill. They never vote on the added text by itself.</w:t>
      </w:r>
    </w:p>
    <w:p>
      <w:pPr>
        <w:pStyle w:val="Heading1"/>
        <w:spacing w:after="120" w:before="340"/>
      </w:pPr>
      <w:r>
        <w:rPr>
          <w:rFonts w:ascii="Georgia" w:cs="Georgia" w:eastAsia="Georgia" w:hAnsi="Georgia"/>
          <w:b/>
          <w:bCs/>
          <w:color w:val="356B4F"/>
          <w:sz w:val="26"/>
          <w:szCs w:val="26"/>
        </w:rPr>
        <w:t xml:space="preserve">How often does this happen?</w:t>
      </w:r>
    </w:p>
    <w:p>
      <w:pPr>
        <w:spacing w:after="130" w:before="0" w:line="300"/>
      </w:pPr>
      <w:r>
        <w:rPr>
          <w:rFonts w:ascii="Georgia" w:cs="Georgia" w:eastAsia="Georgia" w:hAnsi="Georgia"/>
          <w:b w:val="false"/>
          <w:bCs w:val="false"/>
          <w:i w:val="false"/>
          <w:iCs w:val="false"/>
          <w:color w:val="1A1A1A"/>
          <w:sz w:val="21"/>
          <w:szCs w:val="21"/>
        </w:rPr>
        <w:t xml:space="preserve">We counted. Not an estimate — an actual count of every debate resolution the House passed in the 119th Congress.</w:t>
      </w:r>
    </w:p>
    <w:p>
      <w:pPr>
        <w:spacing w:after="130" w:before="0" w:line="300"/>
      </w:pPr>
      <w:r>
        <w:rPr>
          <w:rFonts w:ascii="Georgia" w:cs="Georgia" w:eastAsia="Georgia" w:hAnsi="Georgia"/>
          <w:b w:val="false"/>
          <w:bCs w:val="false"/>
          <w:i w:val="false"/>
          <w:iCs w:val="false"/>
          <w:color w:val="1A1A1A"/>
          <w:sz w:val="21"/>
          <w:szCs w:val="21"/>
        </w:rPr>
        <w:t xml:space="preserve">There were 98 written. The House passed 61 of them. The other 37 were written by the minority party and died in the Rules Committee without a vote. Of the 61 that passed, 51 have text we could retrieve. Here is what those 51 contain: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800"/>
        <w:gridCol w:w="1780"/>
        <w:gridCol w:w="1780"/>
      </w:tblGrid>
      <w:tr>
        <w:tc>
          <w:tcPr>
            <w:tcW w:type="dxa" w:w="580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What the debate resolution did</w:t>
            </w:r>
          </w:p>
        </w:tc>
        <w:tc>
          <w:tcPr>
            <w:tcW w:type="dxa" w:w="178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How many</w:t>
            </w:r>
          </w:p>
        </w:tc>
        <w:tc>
          <w:tcPr>
            <w:tcW w:type="dxa" w:w="178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Share</w:t>
            </w:r>
          </w:p>
        </w:tc>
      </w:tr>
      <w:tr>
        <w:tc>
          <w:tcPr>
            <w:tcW w:type="dxa" w:w="58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Blocked all objections to anything in the bill</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46 of 51</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90%</w:t>
            </w:r>
          </w:p>
        </w:tc>
      </w:tr>
      <w:tr>
        <w:tc>
          <w:tcPr>
            <w:tcW w:type="dxa" w:w="58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Blocked all objections to taking up the bill at all</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47 of 51</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92%</w:t>
            </w:r>
          </w:p>
        </w:tc>
      </w:tr>
      <w:tr>
        <w:tc>
          <w:tcPr>
            <w:tcW w:type="dxa" w:w="58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Added text to the bill with no separate vote on it</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42 of 51</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82%</w:t>
            </w:r>
          </w:p>
        </w:tc>
      </w:tr>
      <w:tr>
        <w:tc>
          <w:tcPr>
            <w:tcW w:type="dxa" w:w="58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Blocked all objections to proposed changes</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7 of 51</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14%</w:t>
            </w:r>
          </w:p>
        </w:tc>
      </w:tr>
      <w:tr>
        <w:tc>
          <w:tcPr>
            <w:tcW w:type="dxa" w:w="58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Allowed no changes at all</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3 of 51</w:t>
            </w:r>
          </w:p>
        </w:tc>
        <w:tc>
          <w:tcPr>
            <w:tcW w:type="dxa" w:w="17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6%</w:t>
            </w:r>
          </w:p>
        </w:tc>
      </w:tr>
    </w:tbl>
    <w:p>
      <w:pPr>
        <w:spacing w:after="130" w:before="140" w:line="300"/>
      </w:pPr>
      <w:r>
        <w:rPr>
          <w:rFonts w:ascii="Georgia" w:cs="Georgia" w:eastAsia="Georgia" w:hAnsi="Georgia"/>
          <w:b/>
          <w:bCs/>
          <w:i w:val="false"/>
          <w:iCs w:val="false"/>
          <w:color w:val="9B2C2C"/>
          <w:sz w:val="21"/>
          <w:szCs w:val="21"/>
        </w:rPr>
        <w:t xml:space="preserve">Read the first line again. Nine times out of ten, the House voted in advance that nobody could object to anything in the bill.</w:t>
      </w:r>
    </w:p>
    <w:p>
      <w:pPr>
        <w:spacing w:after="70" w:before="220"/>
      </w:pPr>
      <w:r>
        <w:rPr>
          <w:rFonts w:ascii="Georgia" w:cs="Georgia" w:eastAsia="Georgia" w:hAnsi="Georgia"/>
          <w:b/>
          <w:bCs/>
          <w:color w:val="B5852F"/>
          <w:sz w:val="20"/>
          <w:szCs w:val="20"/>
        </w:rPr>
        <w:t xml:space="preserve">This is not new, and it is not one party</w:t>
      </w:r>
    </w:p>
    <w:p>
      <w:pPr>
        <w:spacing w:after="130" w:before="0" w:line="300"/>
      </w:pPr>
      <w:r>
        <w:rPr>
          <w:rFonts w:ascii="Georgia" w:cs="Georgia" w:eastAsia="Georgia" w:hAnsi="Georgia"/>
          <w:b w:val="false"/>
          <w:bCs w:val="false"/>
          <w:i w:val="false"/>
          <w:iCs w:val="false"/>
          <w:color w:val="1A1A1A"/>
          <w:sz w:val="21"/>
          <w:szCs w:val="21"/>
        </w:rPr>
        <w:t xml:space="preserve">The Congressional Research Service — Congress's own nonpartisan research office — has tracked this for decades. It lists the rule against putting policy into spending bills among the rules most often switched off. In one earlier Congress, the Rules Committee wrote 187 debate resolutions that turned off rules. Of those, 146 turned off every House rule at once.</w:t>
      </w:r>
    </w:p>
    <w:p>
      <w:pPr>
        <w:spacing w:after="130" w:before="0" w:line="300"/>
      </w:pPr>
      <w:r>
        <w:rPr>
          <w:rFonts w:ascii="Georgia" w:cs="Georgia" w:eastAsia="Georgia" w:hAnsi="Georgia"/>
          <w:b w:val="false"/>
          <w:bCs w:val="false"/>
          <w:i w:val="false"/>
          <w:iCs w:val="false"/>
          <w:color w:val="1A1A1A"/>
          <w:sz w:val="21"/>
          <w:szCs w:val="21"/>
        </w:rPr>
        <w:t xml:space="preserve">That was twenty years ago, under different leadership. The numbers today look the same.</w:t>
      </w:r>
    </w:p>
    <w:p>
      <w:pPr>
        <w:pStyle w:val="Heading1"/>
        <w:spacing w:after="120" w:before="340"/>
      </w:pPr>
      <w:r>
        <w:rPr>
          <w:rFonts w:ascii="Georgia" w:cs="Georgia" w:eastAsia="Georgia" w:hAnsi="Georgia"/>
          <w:b/>
          <w:bCs/>
          <w:color w:val="356B4F"/>
          <w:sz w:val="26"/>
          <w:szCs w:val="26"/>
        </w:rPr>
        <w:t xml:space="preserve">The rule that matters most to us</w:t>
      </w:r>
    </w:p>
    <w:p>
      <w:pPr>
        <w:spacing w:after="130" w:before="0" w:line="300"/>
      </w:pPr>
      <w:r>
        <w:rPr>
          <w:rFonts w:ascii="Georgia" w:cs="Georgia" w:eastAsia="Georgia" w:hAnsi="Georgia"/>
          <w:b w:val="false"/>
          <w:bCs w:val="false"/>
          <w:i w:val="false"/>
          <w:iCs w:val="false"/>
          <w:color w:val="1A1A1A"/>
          <w:sz w:val="21"/>
          <w:szCs w:val="21"/>
        </w:rPr>
        <w:t xml:space="preserve">One House rule comes up over and over in this work. It is Rule 21, clause 2, and it says:</w:t>
      </w:r>
    </w:p>
    <w:p>
      <w:pPr>
        <w:spacing w:after="130" w:before="60" w:line="300"/>
      </w:pPr>
      <w:r>
        <w:rPr>
          <w:rFonts w:ascii="Georgia" w:cs="Georgia" w:eastAsia="Georgia" w:hAnsi="Georgia"/>
          <w:b w:val="false"/>
          <w:bCs w:val="false"/>
          <w:i/>
          <w:iCs/>
          <w:color w:val="1A1A1A"/>
          <w:sz w:val="22"/>
          <w:szCs w:val="22"/>
        </w:rPr>
        <w:t xml:space="preserve">"A provision changing existing law may not be reported in a general appropriation bill."</w:t>
      </w:r>
    </w:p>
    <w:p>
      <w:pPr>
        <w:spacing w:after="130" w:before="0" w:line="300"/>
      </w:pPr>
      <w:r>
        <w:rPr>
          <w:rFonts w:ascii="Georgia" w:cs="Georgia" w:eastAsia="Georgia" w:hAnsi="Georgia"/>
          <w:b w:val="false"/>
          <w:bCs w:val="false"/>
          <w:i w:val="false"/>
          <w:iCs w:val="false"/>
          <w:color w:val="1A1A1A"/>
          <w:sz w:val="21"/>
          <w:szCs w:val="21"/>
        </w:rPr>
        <w:t xml:space="preserve">Here is what that means in ordinary words. A spending bill is supposed to decide how much money an agency gets. It is not supposed to decide what the law is. Those are two different jobs, and the House wrote down that they should stay separate.</w:t>
      </w:r>
    </w:p>
    <w:p>
      <w:pPr>
        <w:spacing w:after="130" w:before="0" w:line="300"/>
      </w:pPr>
      <w:r>
        <w:rPr>
          <w:rFonts w:ascii="Georgia" w:cs="Georgia" w:eastAsia="Georgia" w:hAnsi="Georgia"/>
          <w:b w:val="false"/>
          <w:bCs w:val="false"/>
          <w:i w:val="false"/>
          <w:iCs w:val="false"/>
          <w:color w:val="1A1A1A"/>
          <w:sz w:val="21"/>
          <w:szCs w:val="21"/>
        </w:rPr>
        <w:t xml:space="preserve">In practice they do not stay separate. A spending bill can contain a line saying no money may be used to enforce a particular safety rule. That line does not spend anything. It cancels a regulation. That is changing existing law, and Rule 21 says it does not belong there.</w:t>
      </w:r>
    </w:p>
    <w:p>
      <w:pPr>
        <w:spacing w:after="130" w:before="0" w:line="300"/>
      </w:pPr>
      <w:r>
        <w:rPr>
          <w:rFonts w:ascii="Georgia" w:cs="Georgia" w:eastAsia="Georgia" w:hAnsi="Georgia"/>
          <w:b/>
          <w:bCs/>
          <w:i w:val="false"/>
          <w:iCs w:val="false"/>
          <w:color w:val="1A1A1A"/>
          <w:sz w:val="21"/>
          <w:szCs w:val="21"/>
        </w:rPr>
        <w:t xml:space="preserve">It stays anyway, because the debate resolution turned off the objection before anyone could raise it.</w:t>
      </w:r>
    </w:p>
    <w:p>
      <w:pPr>
        <w:spacing w:after="70" w:before="220"/>
      </w:pPr>
      <w:r>
        <w:rPr>
          <w:rFonts w:ascii="Georgia" w:cs="Georgia" w:eastAsia="Georgia" w:hAnsi="Georgia"/>
          <w:b/>
          <w:bCs/>
          <w:color w:val="B5852F"/>
          <w:sz w:val="20"/>
          <w:szCs w:val="20"/>
        </w:rPr>
        <w:t xml:space="preserve">An important caution</w:t>
      </w:r>
    </w:p>
    <w:p>
      <w:pPr>
        <w:spacing w:after="130" w:before="0" w:line="300"/>
      </w:pPr>
      <w:r>
        <w:rPr>
          <w:rFonts w:ascii="Georgia" w:cs="Georgia" w:eastAsia="Georgia" w:hAnsi="Georgia"/>
          <w:b/>
          <w:bCs/>
          <w:i w:val="false"/>
          <w:iCs w:val="false"/>
          <w:color w:val="1A1A1A"/>
          <w:sz w:val="21"/>
          <w:szCs w:val="21"/>
        </w:rPr>
        <w:t xml:space="preserve">Do not call this cheating. </w:t>
      </w:r>
      <w:r>
        <w:rPr>
          <w:rFonts w:ascii="Georgia" w:cs="Georgia" w:eastAsia="Georgia" w:hAnsi="Georgia"/>
          <w:b w:val="false"/>
          <w:bCs w:val="false"/>
          <w:i w:val="false"/>
          <w:iCs w:val="false"/>
          <w:color w:val="1A1A1A"/>
          <w:sz w:val="21"/>
          <w:szCs w:val="21"/>
        </w:rPr>
        <w:t xml:space="preserve">The House turned off its own rule by a majority vote, which the Constitution allows it to do. Anyone who knows how Congress works will correct you in one sentence, and you will lose the argument you actually care about.</w:t>
      </w:r>
    </w:p>
    <w:p>
      <w:pPr>
        <w:spacing w:after="130" w:before="0" w:line="300"/>
      </w:pPr>
      <w:r>
        <w:rPr>
          <w:rFonts w:ascii="Georgia" w:cs="Georgia" w:eastAsia="Georgia" w:hAnsi="Georgia"/>
          <w:b/>
          <w:bCs/>
          <w:i w:val="false"/>
          <w:iCs w:val="false"/>
          <w:color w:val="1A1A1A"/>
          <w:sz w:val="21"/>
          <w:szCs w:val="21"/>
        </w:rPr>
        <w:t xml:space="preserve">Here is the honest version. Turning off the rule is normal — nine out of ten bills. So the fact that it happened does not, by itself, prove anything about any single provision. What it tells you is narrower and still useful: a provision that truly belonged in a spending bill would not need the rule against it switched off.</w:t>
      </w:r>
    </w:p>
    <w:p>
      <w:pPr>
        <w:pStyle w:val="Heading1"/>
        <w:spacing w:after="120" w:before="340"/>
      </w:pPr>
      <w:r>
        <w:rPr>
          <w:rFonts w:ascii="Georgia" w:cs="Georgia" w:eastAsia="Georgia" w:hAnsi="Georgia"/>
          <w:b/>
          <w:bCs/>
          <w:color w:val="356B4F"/>
          <w:sz w:val="26"/>
          <w:szCs w:val="26"/>
        </w:rPr>
        <w:t xml:space="preserve">The Senate does the same thing a different way</w:t>
      </w:r>
    </w:p>
    <w:p>
      <w:pPr>
        <w:spacing w:after="130" w:before="0" w:line="300"/>
      </w:pPr>
      <w:r>
        <w:rPr>
          <w:rFonts w:ascii="Georgia" w:cs="Georgia" w:eastAsia="Georgia" w:hAnsi="Georgia"/>
          <w:b w:val="false"/>
          <w:bCs w:val="false"/>
          <w:i w:val="false"/>
          <w:iCs w:val="false"/>
          <w:color w:val="1A1A1A"/>
          <w:sz w:val="21"/>
          <w:szCs w:val="21"/>
        </w:rPr>
        <w:t xml:space="preserve">The Senate has no Rules Committee gatekeeper and writes no debate resolutions. It has its own rule against putting policy in spending bills — Rule 16 — and on paper that rule is stronger than the House version.</w:t>
      </w:r>
    </w:p>
    <w:p>
      <w:pPr>
        <w:spacing w:after="130" w:before="0" w:line="300"/>
      </w:pPr>
      <w:r>
        <w:rPr>
          <w:rFonts w:ascii="Georgia" w:cs="Georgia" w:eastAsia="Georgia" w:hAnsi="Georgia"/>
          <w:b w:val="false"/>
          <w:bCs w:val="false"/>
          <w:i w:val="false"/>
          <w:iCs w:val="false"/>
          <w:color w:val="1A1A1A"/>
          <w:sz w:val="21"/>
          <w:szCs w:val="21"/>
        </w:rPr>
        <w:t xml:space="preserve">In practice there are three ways around it, and none of them requires switching anything off.</w:t>
      </w:r>
    </w:p>
    <w:p>
      <w:pPr>
        <w:spacing w:after="70" w:before="220"/>
      </w:pPr>
      <w:r>
        <w:rPr>
          <w:rFonts w:ascii="Georgia" w:cs="Georgia" w:eastAsia="Georgia" w:hAnsi="Georgia"/>
          <w:b/>
          <w:bCs/>
          <w:color w:val="B5852F"/>
          <w:sz w:val="20"/>
          <w:szCs w:val="20"/>
        </w:rPr>
        <w:t xml:space="preserve">One: the Senate can vote to overrule the referee</w:t>
      </w:r>
    </w:p>
    <w:p>
      <w:pPr>
        <w:spacing w:after="130" w:before="0" w:line="300"/>
      </w:pPr>
      <w:r>
        <w:rPr>
          <w:rFonts w:ascii="Georgia" w:cs="Georgia" w:eastAsia="Georgia" w:hAnsi="Georgia"/>
          <w:b w:val="false"/>
          <w:bCs w:val="false"/>
          <w:i w:val="false"/>
          <w:iCs w:val="false"/>
          <w:color w:val="1A1A1A"/>
          <w:sz w:val="21"/>
          <w:szCs w:val="21"/>
        </w:rPr>
        <w:t xml:space="preserve">When a senator objects, the presiding officer rules on whether the objection is good. That ruling can be appealed, and a simple majority can overturn it.</w:t>
      </w:r>
    </w:p>
    <w:p>
      <w:pPr>
        <w:spacing w:after="130" w:before="0" w:line="300"/>
      </w:pPr>
      <w:r>
        <w:rPr>
          <w:rFonts w:ascii="Georgia" w:cs="Georgia" w:eastAsia="Georgia" w:hAnsi="Georgia"/>
          <w:b w:val="false"/>
          <w:bCs w:val="false"/>
          <w:i w:val="false"/>
          <w:iCs w:val="false"/>
          <w:color w:val="1A1A1A"/>
          <w:sz w:val="21"/>
          <w:szCs w:val="21"/>
        </w:rPr>
        <w:t xml:space="preserve">On 16 March 1995 that is exactly what happened. The chair ruled that an amendment was policy, not spending, and did not belong on the bill. The Senate overturned him, 42 to 57.</w:t>
      </w:r>
    </w:p>
    <w:p>
      <w:pPr>
        <w:spacing w:after="130" w:before="0" w:line="300"/>
      </w:pPr>
      <w:r>
        <w:rPr>
          <w:rFonts w:ascii="Georgia" w:cs="Georgia" w:eastAsia="Georgia" w:hAnsi="Georgia"/>
          <w:b w:val="false"/>
          <w:bCs w:val="false"/>
          <w:i/>
          <w:iCs/>
          <w:color w:val="1A1A1A"/>
          <w:sz w:val="21"/>
          <w:szCs w:val="21"/>
        </w:rPr>
        <w:t xml:space="preserve">Senator Kennedy described the result on the floor the next year: "As a result of that vote, a point of order that an amendment constitutes legislation on an appropriations bill is no longer available to Senators."</w:t>
      </w:r>
    </w:p>
    <w:p>
      <w:pPr>
        <w:spacing w:after="130" w:before="0" w:line="300"/>
      </w:pPr>
      <w:r>
        <w:rPr>
          <w:rFonts w:ascii="Georgia" w:cs="Georgia" w:eastAsia="Georgia" w:hAnsi="Georgia"/>
          <w:b w:val="false"/>
          <w:bCs w:val="false"/>
          <w:i w:val="false"/>
          <w:iCs w:val="false"/>
          <w:color w:val="1A1A1A"/>
          <w:sz w:val="21"/>
          <w:szCs w:val="21"/>
        </w:rPr>
        <w:t xml:space="preserve">The Senate stopped enforcing that part of its own rule for four years. One vote did that. It was restored in 1999 by a resolution whose entire operative sentence says the presiding officer </w:t>
      </w:r>
      <w:r>
        <w:rPr>
          <w:rFonts w:ascii="Georgia" w:cs="Georgia" w:eastAsia="Georgia" w:hAnsi="Georgia"/>
          <w:b w:val="false"/>
          <w:bCs w:val="false"/>
          <w:i/>
          <w:iCs/>
          <w:color w:val="1A1A1A"/>
          <w:sz w:val="21"/>
          <w:szCs w:val="21"/>
        </w:rPr>
        <w:t xml:space="preserve">should</w:t>
      </w:r>
      <w:r>
        <w:rPr>
          <w:rFonts w:ascii="Georgia" w:cs="Georgia" w:eastAsia="Georgia" w:hAnsi="Georgia"/>
          <w:b w:val="false"/>
          <w:bCs w:val="false"/>
          <w:i w:val="false"/>
          <w:iCs w:val="false"/>
          <w:color w:val="1A1A1A"/>
          <w:sz w:val="21"/>
          <w:szCs w:val="21"/>
        </w:rPr>
        <w:t xml:space="preserve"> go back to following the old practice. Should. Not shall.</w:t>
      </w:r>
    </w:p>
    <w:p>
      <w:pPr>
        <w:spacing w:after="70" w:before="220"/>
      </w:pPr>
      <w:r>
        <w:rPr>
          <w:rFonts w:ascii="Georgia" w:cs="Georgia" w:eastAsia="Georgia" w:hAnsi="Georgia"/>
          <w:b/>
          <w:bCs/>
          <w:color w:val="B5852F"/>
          <w:sz w:val="20"/>
          <w:szCs w:val="20"/>
        </w:rPr>
        <w:t xml:space="preserve">Two: the committee writes its own bill and steps around the rule</w:t>
      </w:r>
    </w:p>
    <w:p>
      <w:pPr>
        <w:spacing w:after="130" w:before="0" w:line="300"/>
      </w:pPr>
      <w:r>
        <w:rPr>
          <w:rFonts w:ascii="Georgia" w:cs="Georgia" w:eastAsia="Georgia" w:hAnsi="Georgia"/>
          <w:b w:val="false"/>
          <w:bCs w:val="false"/>
          <w:i w:val="false"/>
          <w:iCs w:val="false"/>
          <w:color w:val="1A1A1A"/>
          <w:sz w:val="21"/>
          <w:szCs w:val="21"/>
        </w:rPr>
        <w:t xml:space="preserve">Senate Rule 16 applies when the Senate Appropriations Committee changes a spending bill that came over from the House. It does not apply when that committee writes its own bill from scratch.</w:t>
      </w:r>
    </w:p>
    <w:p>
      <w:pPr>
        <w:spacing w:after="130" w:before="0" w:line="300"/>
      </w:pPr>
      <w:r>
        <w:rPr>
          <w:rFonts w:ascii="Georgia" w:cs="Georgia" w:eastAsia="Georgia" w:hAnsi="Georgia"/>
          <w:b w:val="false"/>
          <w:bCs w:val="false"/>
          <w:i w:val="false"/>
          <w:iCs w:val="false"/>
          <w:color w:val="1A1A1A"/>
          <w:sz w:val="21"/>
          <w:szCs w:val="21"/>
        </w:rPr>
        <w:t xml:space="preserve">So the committee writes its own. The Congressional Research Service says this plainly: the committee has increasingly originated its own bills, "thereby circumventing the Rule XVI prohibitions."</w:t>
      </w:r>
    </w:p>
    <w:p>
      <w:pPr>
        <w:spacing w:after="130" w:before="0" w:line="300"/>
      </w:pPr>
      <w:r>
        <w:rPr>
          <w:rFonts w:ascii="Georgia" w:cs="Georgia" w:eastAsia="Georgia" w:hAnsi="Georgia"/>
          <w:b/>
          <w:bCs/>
          <w:i w:val="false"/>
          <w:iCs w:val="false"/>
          <w:color w:val="9B2C2C"/>
          <w:sz w:val="21"/>
          <w:szCs w:val="21"/>
        </w:rPr>
        <w:t xml:space="preserve">No vote. No resolution. Nothing written down anywhere.</w:t>
      </w:r>
    </w:p>
    <w:p>
      <w:pPr>
        <w:spacing w:after="70" w:before="220"/>
      </w:pPr>
      <w:r>
        <w:rPr>
          <w:rFonts w:ascii="Georgia" w:cs="Georgia" w:eastAsia="Georgia" w:hAnsi="Georgia"/>
          <w:b/>
          <w:bCs/>
          <w:color w:val="B5852F"/>
          <w:sz w:val="20"/>
          <w:szCs w:val="20"/>
        </w:rPr>
        <w:t xml:space="preserve">Three: the bigger the bill, the weaker the rule</w:t>
      </w:r>
    </w:p>
    <w:p>
      <w:pPr>
        <w:spacing w:after="130" w:before="0" w:line="300"/>
      </w:pPr>
      <w:r>
        <w:rPr>
          <w:rFonts w:ascii="Georgia" w:cs="Georgia" w:eastAsia="Georgia" w:hAnsi="Georgia"/>
          <w:b w:val="false"/>
          <w:bCs w:val="false"/>
          <w:i w:val="false"/>
          <w:iCs w:val="false"/>
          <w:color w:val="1A1A1A"/>
          <w:sz w:val="21"/>
          <w:szCs w:val="21"/>
        </w:rPr>
        <w:t xml:space="preserve">When Congress bundles all twelve spending bills into one giant package, the Senate's parliamentarian assumes almost anything is fair game — because a package that big already touches nearly every subject. The larger the bill, the less the rule restrains what can be added to it.</w:t>
      </w:r>
    </w:p>
    <w:p>
      <w:pPr>
        <w:pStyle w:val="Heading1"/>
        <w:spacing w:after="120" w:before="340"/>
      </w:pPr>
      <w:r>
        <w:rPr>
          <w:rFonts w:ascii="Georgia" w:cs="Georgia" w:eastAsia="Georgia" w:hAnsi="Georgia"/>
          <w:b/>
          <w:bCs/>
          <w:color w:val="356B4F"/>
          <w:sz w:val="26"/>
          <w:szCs w:val="26"/>
        </w:rPr>
        <w:t xml:space="preserve">The one number that shows the difference</w:t>
      </w:r>
    </w:p>
    <w:p>
      <w:pPr>
        <w:spacing w:after="130" w:before="0" w:line="300"/>
      </w:pPr>
      <w:r>
        <w:rPr>
          <w:rFonts w:ascii="Georgia" w:cs="Georgia" w:eastAsia="Georgia" w:hAnsi="Georgia"/>
          <w:b w:val="false"/>
          <w:bCs w:val="false"/>
          <w:i w:val="false"/>
          <w:iCs w:val="false"/>
          <w:color w:val="1A1A1A"/>
          <w:sz w:val="21"/>
          <w:szCs w:val="21"/>
        </w:rPr>
        <w:t xml:space="preserve">There is a place where the Senate's rules genuinely hold, and comparing it to the House makes the point better than any argument.</w:t>
      </w:r>
    </w:p>
    <w:p>
      <w:pPr>
        <w:spacing w:after="130" w:before="0" w:line="300"/>
      </w:pPr>
      <w:r>
        <w:rPr>
          <w:rFonts w:ascii="Georgia" w:cs="Georgia" w:eastAsia="Georgia" w:hAnsi="Georgia"/>
          <w:b w:val="false"/>
          <w:bCs w:val="false"/>
          <w:i w:val="false"/>
          <w:iCs w:val="false"/>
          <w:color w:val="1A1A1A"/>
          <w:sz w:val="21"/>
          <w:szCs w:val="21"/>
        </w:rPr>
        <w:t xml:space="preserve">The Byrd rule limits what can go into a special kind of budget bill. Unlike most Senate rules, turning it off requires 60 votes, not 51. Congress's own researchers counted every attempt from 1985 to 2022: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2180"/>
        <w:gridCol w:w="2180"/>
      </w:tblGrid>
      <w:tr>
        <w:tc>
          <w:tcPr>
            <w:tcW w:type="dxa" w:w="500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Attempts to turn off the Byrd rule</w:t>
            </w:r>
          </w:p>
        </w:tc>
        <w:tc>
          <w:tcPr>
            <w:tcW w:type="dxa" w:w="218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Succeeded</w:t>
            </w:r>
          </w:p>
        </w:tc>
        <w:tc>
          <w:tcPr>
            <w:tcW w:type="dxa" w:w="2180"/>
            <w:shd w:fill="EDEFEA" w:color="auto" w:val="clear"/>
            <w:tcMar>
              <w:top w:type="dxa" w:w="52"/>
              <w:left w:type="dxa" w:w="90"/>
              <w:bottom w:type="dxa" w:w="52"/>
              <w:right w:type="dxa" w:w="90"/>
            </w:tcMar>
          </w:tcPr>
          <w:p>
            <w:pPr>
              <w:spacing w:after="0"/>
            </w:pPr>
            <w:r>
              <w:rPr>
                <w:rFonts w:ascii="Georgia" w:cs="Georgia" w:eastAsia="Georgia" w:hAnsi="Georgia"/>
                <w:b/>
                <w:bCs/>
                <w:i w:val="false"/>
                <w:iCs w:val="false"/>
                <w:color w:val="1A1A1A"/>
                <w:sz w:val="16"/>
                <w:szCs w:val="16"/>
              </w:rPr>
              <w:t xml:space="preserve">Failed</w:t>
            </w:r>
          </w:p>
        </w:tc>
      </w:tr>
      <w:tr>
        <w:tc>
          <w:tcPr>
            <w:tcW w:type="dxa" w:w="500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1985 to 2022</w:t>
            </w:r>
          </w:p>
        </w:tc>
        <w:tc>
          <w:tcPr>
            <w:tcW w:type="dxa" w:w="21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9</w:t>
            </w:r>
          </w:p>
        </w:tc>
        <w:tc>
          <w:tcPr>
            <w:tcW w:type="dxa" w:w="2180"/>
            <w:shd w:fill="FFFFFF" w:color="auto" w:val="clear"/>
            <w:tcMar>
              <w:top w:type="dxa" w:w="52"/>
              <w:left w:type="dxa" w:w="90"/>
              <w:bottom w:type="dxa" w:w="52"/>
              <w:right w:type="dxa" w:w="90"/>
            </w:tcMar>
          </w:tcPr>
          <w:p>
            <w:pPr>
              <w:spacing w:after="0"/>
            </w:pPr>
            <w:r>
              <w:rPr>
                <w:rFonts w:ascii="Georgia" w:cs="Georgia" w:eastAsia="Georgia" w:hAnsi="Georgia"/>
                <w:b w:val="false"/>
                <w:bCs w:val="false"/>
                <w:i w:val="false"/>
                <w:iCs w:val="false"/>
                <w:color w:val="1A1A1A"/>
                <w:sz w:val="16"/>
                <w:szCs w:val="16"/>
              </w:rPr>
              <w:t xml:space="preserve">60</w:t>
            </w:r>
          </w:p>
        </w:tc>
      </w:tr>
    </w:tbl>
    <w:p>
      <w:pPr>
        <w:spacing w:after="130" w:before="130" w:line="300"/>
      </w:pPr>
      <w:r>
        <w:rPr>
          <w:rFonts w:ascii="Georgia" w:cs="Georgia" w:eastAsia="Georgia" w:hAnsi="Georgia"/>
          <w:b/>
          <w:bCs/>
          <w:i w:val="false"/>
          <w:iCs w:val="false"/>
          <w:color w:val="1A1A1A"/>
          <w:sz w:val="21"/>
          <w:szCs w:val="21"/>
        </w:rPr>
        <w:t xml:space="preserve">Nine successes out of sixty-nine tries. About 13 per cent.</w:t>
      </w:r>
    </w:p>
    <w:p>
      <w:pPr>
        <w:spacing w:after="130" w:before="0" w:line="300"/>
      </w:pPr>
      <w:r>
        <w:rPr>
          <w:rFonts w:ascii="Georgia" w:cs="Georgia" w:eastAsia="Georgia" w:hAnsi="Georgia"/>
          <w:b/>
          <w:bCs/>
          <w:i w:val="false"/>
          <w:iCs w:val="false"/>
          <w:color w:val="9B2C2C"/>
          <w:sz w:val="21"/>
          <w:szCs w:val="21"/>
        </w:rPr>
        <w:t xml:space="preserve">Now compare. In the House, where a simple majority is enough, the rules were switched off 90 per cent of the time. In the Senate, where it takes 60 votes, the attempt failed 87 per cent of the time.</w:t>
      </w:r>
    </w:p>
    <w:p>
      <w:pPr>
        <w:spacing w:after="130" w:before="0" w:line="300"/>
      </w:pPr>
      <w:r>
        <w:rPr>
          <w:rFonts w:ascii="Georgia" w:cs="Georgia" w:eastAsia="Georgia" w:hAnsi="Georgia"/>
          <w:b w:val="false"/>
          <w:bCs w:val="false"/>
          <w:i w:val="false"/>
          <w:iCs w:val="false"/>
          <w:color w:val="1A1A1A"/>
          <w:sz w:val="21"/>
          <w:szCs w:val="21"/>
        </w:rPr>
        <w:t xml:space="preserve">Same idea, different threshold, opposite result. That is what a real check looks like.</w:t>
      </w:r>
    </w:p>
    <w:p>
      <w:pPr>
        <w:pStyle w:val="Heading1"/>
        <w:spacing w:after="120" w:before="340"/>
      </w:pPr>
      <w:r>
        <w:rPr>
          <w:rFonts w:ascii="Georgia" w:cs="Georgia" w:eastAsia="Georgia" w:hAnsi="Georgia"/>
          <w:b/>
          <w:bCs/>
          <w:color w:val="356B4F"/>
          <w:sz w:val="26"/>
          <w:szCs w:val="26"/>
        </w:rPr>
        <w:t xml:space="preserve">Why we can count the House and not the Senate</w:t>
      </w:r>
    </w:p>
    <w:p>
      <w:pPr>
        <w:spacing w:after="130" w:before="0" w:line="300"/>
      </w:pPr>
      <w:r>
        <w:rPr>
          <w:rFonts w:ascii="Georgia" w:cs="Georgia" w:eastAsia="Georgia" w:hAnsi="Georgia"/>
          <w:b w:val="false"/>
          <w:bCs w:val="false"/>
          <w:i w:val="false"/>
          <w:iCs w:val="false"/>
          <w:color w:val="1A1A1A"/>
          <w:sz w:val="21"/>
          <w:szCs w:val="21"/>
        </w:rPr>
        <w:t xml:space="preserve">Everything in this guide about the House comes from counting actual documents. Each debate resolution is published. The waiver is written in it, in plain sentences. Anyone can open them and count.</w:t>
      </w:r>
    </w:p>
    <w:p>
      <w:pPr>
        <w:spacing w:after="130" w:before="0" w:line="300"/>
      </w:pPr>
      <w:r>
        <w:rPr>
          <w:rFonts w:ascii="Georgia" w:cs="Georgia" w:eastAsia="Georgia" w:hAnsi="Georgia"/>
          <w:b/>
          <w:bCs/>
          <w:i w:val="false"/>
          <w:iCs w:val="false"/>
          <w:color w:val="1A1A1A"/>
          <w:sz w:val="21"/>
          <w:szCs w:val="21"/>
        </w:rPr>
        <w:t xml:space="preserve">For the Senate, no such count exists — and it cannot be made.</w:t>
      </w:r>
    </w:p>
    <w:p>
      <w:pPr>
        <w:spacing w:after="130" w:before="0" w:line="300"/>
      </w:pPr>
      <w:r>
        <w:rPr>
          <w:rFonts w:ascii="Georgia" w:cs="Georgia" w:eastAsia="Georgia" w:hAnsi="Georgia"/>
          <w:b w:val="false"/>
          <w:bCs w:val="false"/>
          <w:i w:val="false"/>
          <w:iCs w:val="false"/>
          <w:color w:val="1A1A1A"/>
          <w:sz w:val="21"/>
          <w:szCs w:val="21"/>
        </w:rPr>
        <w:t xml:space="preserve">The Senate usually does not vote on these things at all. It works by unanimous consent, which means: if nobody objects, it is agreed. A single sentence spoken on the floor can dispose of a rule, and there is no record beyond that sentence.</w:t>
      </w:r>
    </w:p>
    <w:p>
      <w:pPr>
        <w:spacing w:after="130" w:before="0" w:line="300"/>
      </w:pPr>
      <w:r>
        <w:rPr>
          <w:rFonts w:ascii="Georgia" w:cs="Georgia" w:eastAsia="Georgia" w:hAnsi="Georgia"/>
          <w:b w:val="false"/>
          <w:bCs w:val="false"/>
          <w:i w:val="false"/>
          <w:iCs w:val="false"/>
          <w:color w:val="1A1A1A"/>
          <w:sz w:val="21"/>
          <w:szCs w:val="21"/>
        </w:rPr>
        <w:t xml:space="preserve">Here is a real example from 22 July 1999:</w:t>
      </w:r>
    </w:p>
    <w:p>
      <w:pPr>
        <w:spacing w:after="130" w:before="60" w:line="300"/>
      </w:pPr>
      <w:r>
        <w:rPr>
          <w:rFonts w:ascii="Georgia" w:cs="Georgia" w:eastAsia="Georgia" w:hAnsi="Georgia"/>
          <w:b w:val="false"/>
          <w:bCs w:val="false"/>
          <w:i/>
          <w:iCs/>
          <w:color w:val="1A1A1A"/>
          <w:sz w:val="20"/>
          <w:szCs w:val="20"/>
        </w:rPr>
        <w:t xml:space="preserve">"…no rule XVI point of order lie against the amendment or amendments thereto relating to the same subject."</w:t>
      </w:r>
    </w:p>
    <w:p>
      <w:pPr>
        <w:spacing w:after="130" w:before="0" w:line="300"/>
      </w:pPr>
      <w:r>
        <w:rPr>
          <w:rFonts w:ascii="Georgia" w:cs="Georgia" w:eastAsia="Georgia" w:hAnsi="Georgia"/>
          <w:b w:val="false"/>
          <w:bCs w:val="false"/>
          <w:i w:val="false"/>
          <w:iCs w:val="false"/>
          <w:color w:val="1A1A1A"/>
          <w:sz w:val="21"/>
          <w:szCs w:val="21"/>
        </w:rPr>
        <w:t xml:space="preserve">One sentence. No vote. No senator's name attached to it. No list anywhere of how many times that has happened.</w:t>
      </w:r>
    </w:p>
    <w:p>
      <w:pPr>
        <w:spacing w:after="130" w:before="0" w:line="300"/>
      </w:pPr>
      <w:r>
        <w:rPr>
          <w:rFonts w:ascii="Georgia" w:cs="Georgia" w:eastAsia="Georgia" w:hAnsi="Georgia"/>
          <w:b/>
          <w:bCs/>
          <w:i w:val="false"/>
          <w:iCs w:val="false"/>
          <w:color w:val="1A1A1A"/>
          <w:sz w:val="21"/>
          <w:szCs w:val="21"/>
        </w:rPr>
        <w:t xml:space="preserve">So you can count Senate votes about rules. You cannot count Senate rule-waivers, because most of them never become votes. That gap is not a hole in our research. It is the finding.</w:t>
      </w:r>
    </w:p>
    <w:p>
      <w:pPr>
        <w:pStyle w:val="Heading1"/>
        <w:spacing w:after="120" w:before="340"/>
      </w:pPr>
      <w:r>
        <w:rPr>
          <w:rFonts w:ascii="Georgia" w:cs="Georgia" w:eastAsia="Georgia" w:hAnsi="Georgia"/>
          <w:b/>
          <w:bCs/>
          <w:color w:val="356B4F"/>
          <w:sz w:val="26"/>
          <w:szCs w:val="26"/>
        </w:rPr>
        <w:t xml:space="preserve">What none of this can touch</w:t>
      </w:r>
    </w:p>
    <w:p>
      <w:pPr>
        <w:pStyle w:val="ListParagraph"/>
        <w:numPr>
          <w:ilvl w:val="0"/>
          <w:numId w:val="1"/>
        </w:numPr>
        <w:spacing w:after="90" w:line="300"/>
      </w:pPr>
      <w:r>
        <w:rPr>
          <w:rFonts w:ascii="Georgia" w:cs="Georgia" w:eastAsia="Georgia" w:hAnsi="Georgia"/>
          <w:b w:val="false"/>
          <w:bCs w:val="false"/>
          <w:i w:val="false"/>
          <w:iCs w:val="false"/>
          <w:color w:val="1A1A1A"/>
          <w:sz w:val="21"/>
          <w:szCs w:val="21"/>
        </w:rPr>
        <w:t xml:space="preserve">The Constitution. No rule and no vote can get around bicameralism, presentment, or the requirement that revenue bills start in the House.</w:t>
      </w:r>
    </w:p>
    <w:p>
      <w:pPr>
        <w:pStyle w:val="ListParagraph"/>
        <w:numPr>
          <w:ilvl w:val="0"/>
          <w:numId w:val="1"/>
        </w:numPr>
        <w:spacing w:after="90" w:line="300"/>
      </w:pPr>
      <w:r>
        <w:rPr>
          <w:rFonts w:ascii="Georgia" w:cs="Georgia" w:eastAsia="Georgia" w:hAnsi="Georgia"/>
          <w:b w:val="false"/>
          <w:bCs w:val="false"/>
          <w:i w:val="false"/>
          <w:iCs w:val="false"/>
          <w:color w:val="1A1A1A"/>
          <w:sz w:val="21"/>
          <w:szCs w:val="21"/>
        </w:rPr>
        <w:t xml:space="preserve">The other chamber. A House debate resolution binds the House and nothing else.</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The vote on the whole bill. </w:t>
      </w:r>
      <w:r>
        <w:rPr>
          <w:rFonts w:ascii="Georgia" w:cs="Georgia" w:eastAsia="Georgia" w:hAnsi="Georgia"/>
          <w:b w:val="false"/>
          <w:bCs w:val="false"/>
          <w:i w:val="false"/>
          <w:iCs w:val="false"/>
          <w:color w:val="1A1A1A"/>
          <w:sz w:val="21"/>
          <w:szCs w:val="21"/>
        </w:rPr>
        <w:t xml:space="preserve">Even when text is added with no separate vote, members still vote on the debate resolution and on the final bill. Those two votes are on the record. Those are the ones they are accountable for — and the only ones.</w:t>
      </w:r>
    </w:p>
    <w:p>
      <w:pPr>
        <w:pStyle w:val="Heading1"/>
        <w:spacing w:after="120" w:before="340"/>
      </w:pPr>
      <w:r>
        <w:rPr>
          <w:rFonts w:ascii="Georgia" w:cs="Georgia" w:eastAsia="Georgia" w:hAnsi="Georgia"/>
          <w:b/>
          <w:bCs/>
          <w:color w:val="356B4F"/>
          <w:sz w:val="26"/>
          <w:szCs w:val="26"/>
        </w:rPr>
        <w:t xml:space="preserve">What to look at instead</w:t>
      </w:r>
    </w:p>
    <w:p>
      <w:pPr>
        <w:spacing w:after="130" w:before="0" w:line="300"/>
      </w:pPr>
      <w:r>
        <w:rPr>
          <w:rFonts w:ascii="Georgia" w:cs="Georgia" w:eastAsia="Georgia" w:hAnsi="Georgia"/>
          <w:b w:val="false"/>
          <w:bCs w:val="false"/>
          <w:i w:val="false"/>
          <w:iCs w:val="false"/>
          <w:color w:val="1A1A1A"/>
          <w:sz w:val="21"/>
          <w:szCs w:val="21"/>
        </w:rPr>
        <w:t xml:space="preserve">Because switching rules off is ordinary, it is weak evidence on its own. These are stronger, roughly in order:</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Did the committee that owns the subject ever look at it? </w:t>
      </w:r>
      <w:r>
        <w:rPr>
          <w:rFonts w:ascii="Georgia" w:cs="Georgia" w:eastAsia="Georgia" w:hAnsi="Georgia"/>
          <w:b w:val="false"/>
          <w:bCs w:val="false"/>
          <w:i w:val="false"/>
          <w:iCs w:val="false"/>
          <w:color w:val="1A1A1A"/>
          <w:sz w:val="21"/>
          <w:szCs w:val="21"/>
        </w:rPr>
        <w:t xml:space="preserve">A provision suspending clean air regulations belongs to the Energy and Commerce Committee. If that committee never saw it, name the committee and say so.</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Was there ever a standalone bill? </w:t>
      </w:r>
      <w:r>
        <w:rPr>
          <w:rFonts w:ascii="Georgia" w:cs="Georgia" w:eastAsia="Georgia" w:hAnsi="Georgia"/>
          <w:b w:val="false"/>
          <w:bCs w:val="false"/>
          <w:i w:val="false"/>
          <w:iCs w:val="false"/>
          <w:color w:val="1A1A1A"/>
          <w:sz w:val="21"/>
          <w:szCs w:val="21"/>
        </w:rPr>
        <w:t xml:space="preserve">If no such bill exists anywhere in the whole Congress, that is the strongest version. A bill that was introduced and died in committee is next strongest.</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Did any member vote on this provision by itself? </w:t>
      </w:r>
      <w:r>
        <w:rPr>
          <w:rFonts w:ascii="Georgia" w:cs="Georgia" w:eastAsia="Georgia" w:hAnsi="Georgia"/>
          <w:b w:val="false"/>
          <w:bCs w:val="false"/>
          <w:i w:val="false"/>
          <w:iCs w:val="false"/>
          <w:color w:val="1A1A1A"/>
          <w:sz w:val="21"/>
          <w:szCs w:val="21"/>
        </w:rPr>
        <w:t xml:space="preserve">When text is added automatically, the answer is no — and the debate resolution proves it in writing.</w:t>
      </w:r>
    </w:p>
    <w:p>
      <w:pPr>
        <w:pStyle w:val="ListParagraph"/>
        <w:numPr>
          <w:ilvl w:val="0"/>
          <w:numId w:val="1"/>
        </w:numPr>
        <w:spacing w:after="90" w:line="300"/>
      </w:pPr>
      <w:r>
        <w:rPr>
          <w:rFonts w:ascii="Georgia" w:cs="Georgia" w:eastAsia="Georgia" w:hAnsi="Georgia"/>
          <w:b/>
          <w:bCs/>
          <w:i w:val="false"/>
          <w:iCs w:val="false"/>
          <w:color w:val="1A1A1A"/>
          <w:sz w:val="21"/>
          <w:szCs w:val="21"/>
        </w:rPr>
        <w:t xml:space="preserve">What does the provision actually do, and to whom? </w:t>
      </w:r>
      <w:r>
        <w:rPr>
          <w:rFonts w:ascii="Georgia" w:cs="Georgia" w:eastAsia="Georgia" w:hAnsi="Georgia"/>
          <w:b w:val="false"/>
          <w:bCs w:val="false"/>
          <w:i w:val="false"/>
          <w:iCs w:val="false"/>
          <w:color w:val="1A1A1A"/>
          <w:sz w:val="21"/>
          <w:szCs w:val="21"/>
        </w:rPr>
        <w:t xml:space="preserve">This is the real finding. The procedure is how it travelled. It is not what it did.</w:t>
      </w:r>
    </w:p>
    <w:p>
      <w:pPr>
        <w:pStyle w:val="Heading1"/>
        <w:spacing w:after="120" w:before="340"/>
      </w:pPr>
      <w:r>
        <w:rPr>
          <w:rFonts w:ascii="Georgia" w:cs="Georgia" w:eastAsia="Georgia" w:hAnsi="Georgia"/>
          <w:b/>
          <w:bCs/>
          <w:color w:val="356B4F"/>
          <w:sz w:val="26"/>
          <w:szCs w:val="26"/>
        </w:rPr>
        <w:t xml:space="preserve">How to check any of this yourself</w:t>
      </w:r>
    </w:p>
    <w:p>
      <w:pPr>
        <w:spacing w:after="130" w:before="0" w:line="300"/>
      </w:pPr>
      <w:r>
        <w:rPr>
          <w:rFonts w:ascii="Georgia" w:cs="Georgia" w:eastAsia="Georgia" w:hAnsi="Georgia"/>
          <w:b w:val="false"/>
          <w:bCs w:val="false"/>
          <w:i w:val="false"/>
          <w:iCs w:val="false"/>
          <w:color w:val="1A1A1A"/>
          <w:sz w:val="21"/>
          <w:szCs w:val="21"/>
        </w:rPr>
        <w:t xml:space="preserve">Everything here is public and free. You do not need a subscription or a login.</w:t>
      </w:r>
    </w:p>
    <w:p>
      <w:pPr>
        <w:spacing w:after="130" w:before="0" w:line="300"/>
      </w:pPr>
      <w:r>
        <w:rPr>
          <w:rFonts w:ascii="Georgia" w:cs="Georgia" w:eastAsia="Georgia" w:hAnsi="Georgia"/>
          <w:b/>
          <w:bCs/>
          <w:i w:val="false"/>
          <w:iCs w:val="false"/>
          <w:color w:val="1A1A1A"/>
          <w:sz w:val="21"/>
          <w:szCs w:val="21"/>
        </w:rPr>
        <w:t xml:space="preserve">House debate resolutions.</w:t>
      </w:r>
      <w:r>
        <w:rPr>
          <w:rFonts w:ascii="Georgia" w:cs="Georgia" w:eastAsia="Georgia" w:hAnsi="Georgia"/>
          <w:b w:val="false"/>
          <w:bCs w:val="false"/>
          <w:i w:val="false"/>
          <w:iCs w:val="false"/>
          <w:color w:val="1A1A1A"/>
          <w:sz w:val="21"/>
          <w:szCs w:val="21"/>
        </w:rPr>
        <w:t xml:space="preserve"> They live on govinfo.gov. The web address follows a pattern: govinfo.gov/content/pkg/BILLS-119hres[NUMBER]eh/html/BILLS-119hres[NUMBER]eh.htm — replace [NUMBER] with the resolution number. The "eh" means the version the House passed. Once it opens, search the page for "points of order." The waivers are near the top.</w:t>
      </w:r>
    </w:p>
    <w:p>
      <w:pPr>
        <w:spacing w:after="130" w:before="0" w:line="300"/>
      </w:pPr>
      <w:r>
        <w:rPr>
          <w:rFonts w:ascii="Georgia" w:cs="Georgia" w:eastAsia="Georgia" w:hAnsi="Georgia"/>
          <w:b/>
          <w:bCs/>
          <w:i w:val="false"/>
          <w:iCs w:val="false"/>
          <w:color w:val="1A1A1A"/>
          <w:sz w:val="21"/>
          <w:szCs w:val="21"/>
        </w:rPr>
        <w:t xml:space="preserve">Which bill it governs.</w:t>
      </w:r>
      <w:r>
        <w:rPr>
          <w:rFonts w:ascii="Georgia" w:cs="Georgia" w:eastAsia="Georgia" w:hAnsi="Georgia"/>
          <w:b w:val="false"/>
          <w:bCs w:val="false"/>
          <w:i w:val="false"/>
          <w:iCs w:val="false"/>
          <w:color w:val="1A1A1A"/>
          <w:sz w:val="21"/>
          <w:szCs w:val="21"/>
        </w:rPr>
        <w:t xml:space="preserve"> It is in the resolution's own title: "Providing for consideration of the bill H.R. ____."</w:t>
      </w:r>
    </w:p>
    <w:p>
      <w:pPr>
        <w:spacing w:after="130" w:before="0" w:line="300"/>
      </w:pPr>
      <w:r>
        <w:rPr>
          <w:rFonts w:ascii="Georgia" w:cs="Georgia" w:eastAsia="Georgia" w:hAnsi="Georgia"/>
          <w:b/>
          <w:bCs/>
          <w:i w:val="false"/>
          <w:iCs w:val="false"/>
          <w:color w:val="1A1A1A"/>
          <w:sz w:val="21"/>
          <w:szCs w:val="21"/>
        </w:rPr>
        <w:t xml:space="preserve">The House rules themselves.</w:t>
      </w:r>
      <w:r>
        <w:rPr>
          <w:rFonts w:ascii="Georgia" w:cs="Georgia" w:eastAsia="Georgia" w:hAnsi="Georgia"/>
          <w:b w:val="false"/>
          <w:bCs w:val="false"/>
          <w:i w:val="false"/>
          <w:iCs w:val="false"/>
          <w:color w:val="1A1A1A"/>
          <w:sz w:val="21"/>
          <w:szCs w:val="21"/>
        </w:rPr>
        <w:t xml:space="preserve"> rules.house.gov publishes them as one PDF for each Congress.</w:t>
      </w:r>
    </w:p>
    <w:p>
      <w:pPr>
        <w:spacing w:after="130" w:before="0" w:line="300"/>
      </w:pPr>
      <w:r>
        <w:rPr>
          <w:rFonts w:ascii="Georgia" w:cs="Georgia" w:eastAsia="Georgia" w:hAnsi="Georgia"/>
          <w:b/>
          <w:bCs/>
          <w:i w:val="false"/>
          <w:iCs w:val="false"/>
          <w:color w:val="1A1A1A"/>
          <w:sz w:val="21"/>
          <w:szCs w:val="21"/>
        </w:rPr>
        <w:t xml:space="preserve">The Senate rules.</w:t>
      </w:r>
      <w:r>
        <w:rPr>
          <w:rFonts w:ascii="Georgia" w:cs="Georgia" w:eastAsia="Georgia" w:hAnsi="Georgia"/>
          <w:b w:val="false"/>
          <w:bCs w:val="false"/>
          <w:i w:val="false"/>
          <w:iCs w:val="false"/>
          <w:color w:val="1A1A1A"/>
          <w:sz w:val="21"/>
          <w:szCs w:val="21"/>
        </w:rPr>
        <w:t xml:space="preserve"> The Senate Manual on govinfo.gov. Senate precedents are in Riddick's Senate Procedure at riddick.gpo.gov.</w:t>
      </w:r>
    </w:p>
    <w:p>
      <w:pPr>
        <w:spacing w:after="130" w:before="0" w:line="300"/>
      </w:pPr>
      <w:r>
        <w:rPr>
          <w:rFonts w:ascii="Georgia" w:cs="Georgia" w:eastAsia="Georgia" w:hAnsi="Georgia"/>
          <w:b/>
          <w:bCs/>
          <w:i w:val="false"/>
          <w:iCs w:val="false"/>
          <w:color w:val="1A1A1A"/>
          <w:sz w:val="21"/>
          <w:szCs w:val="21"/>
        </w:rPr>
        <w:t xml:space="preserve">Senate votes.</w:t>
      </w:r>
      <w:r>
        <w:rPr>
          <w:rFonts w:ascii="Georgia" w:cs="Georgia" w:eastAsia="Georgia" w:hAnsi="Georgia"/>
          <w:b w:val="false"/>
          <w:bCs w:val="false"/>
          <w:i w:val="false"/>
          <w:iCs w:val="false"/>
          <w:color w:val="1A1A1A"/>
          <w:sz w:val="21"/>
          <w:szCs w:val="21"/>
        </w:rPr>
        <w:t xml:space="preserve"> senate.gov publishes every roll call vote, and they are searchable.</w:t>
      </w:r>
    </w:p>
    <w:p>
      <w:pPr>
        <w:pStyle w:val="Heading1"/>
        <w:spacing w:after="120" w:before="340"/>
      </w:pPr>
      <w:r>
        <w:rPr>
          <w:rFonts w:ascii="Georgia" w:cs="Georgia" w:eastAsia="Georgia" w:hAnsi="Georgia"/>
          <w:b/>
          <w:bCs/>
          <w:color w:val="356B4F"/>
          <w:sz w:val="26"/>
          <w:szCs w:val="26"/>
        </w:rPr>
        <w:t xml:space="preserve">The short version</w:t>
      </w:r>
    </w:p>
    <w:p>
      <w:pPr>
        <w:spacing w:after="130" w:before="0" w:line="300"/>
      </w:pPr>
      <w:r>
        <w:rPr>
          <w:rFonts w:ascii="Georgia" w:cs="Georgia" w:eastAsia="Georgia" w:hAnsi="Georgia"/>
          <w:b/>
          <w:bCs/>
          <w:i w:val="false"/>
          <w:iCs w:val="false"/>
          <w:color w:val="1A1A1A"/>
          <w:sz w:val="22"/>
          <w:szCs w:val="22"/>
        </w:rPr>
        <w:t xml:space="preserve">Congress writes rules limiting what it can do. In the House it turns them off by majority vote, in writing, on nine bills out of ten. In the Senate it mostly does not vote at all — it agrees quietly, and leaves no record.</w:t>
      </w:r>
    </w:p>
    <w:p>
      <w:pPr>
        <w:spacing w:after="130" w:before="0" w:line="300"/>
      </w:pPr>
      <w:r>
        <w:rPr>
          <w:rFonts w:ascii="Georgia" w:cs="Georgia" w:eastAsia="Georgia" w:hAnsi="Georgia"/>
          <w:b/>
          <w:bCs/>
          <w:i w:val="false"/>
          <w:iCs w:val="false"/>
          <w:color w:val="1A1A1A"/>
          <w:sz w:val="22"/>
          <w:szCs w:val="22"/>
        </w:rPr>
        <w:t xml:space="preserve">None of that is against the law. All of it is worth knowing before you believe that a bill was examined just because it passed.</w:t>
      </w:r>
    </w:p>
    <w:p>
      <w:pPr>
        <w:spacing w:after="130" w:before="240" w:line="300"/>
      </w:pPr>
      <w:r>
        <w:rPr>
          <w:rFonts w:ascii="Georgia" w:cs="Georgia" w:eastAsia="Georgia" w:hAnsi="Georgia"/>
          <w:b w:val="false"/>
          <w:bCs w:val="false"/>
          <w:i/>
          <w:iCs/>
          <w:color w:val="5A5A5A"/>
          <w:sz w:val="16"/>
          <w:szCs w:val="16"/>
        </w:rPr>
        <w:t xml:space="preserve">Where these numbers come from: the published text of 51 debate resolutions passed by the House in the 119th Congress, counted directly · the Rules of the House of Representatives, 119th Congress · the Senate Manual and Riddick's Senate Procedure · United States Senate roll call votes for the 104th, 106th and 119th Congresses · the Congressional Record for 22 July 1999 and 3 October 1996 · Senate Resolution 160 of the 106th Congress · Congressional Research Service reports RL30862, RL30619, RL30945 and 98-433 · the Congressional Budget Act, sections 313 and 904. The House counts are original to Operation Citizen and anyone can reproduce them from the sources named. A fuller version of this entry, with the exact rule citations, is filed alongside it.</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2026-09-07T19:11:39.882Z</dcterms:created>
  <dcterms:modified xsi:type="dcterms:W3CDTF">2026-09-07T19:11:39.897Z</dcterms:modified>
</cp:coreProperties>
</file>

<file path=docProps/custom.xml><?xml version="1.0" encoding="utf-8"?>
<Properties xmlns="http://schemas.openxmlformats.org/officeDocument/2006/custom-properties" xmlns:vt="http://schemas.openxmlformats.org/officeDocument/2006/docPropsVTypes"/>
</file>